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21284" w14:textId="49145BD1" w:rsidR="00BE368C" w:rsidRDefault="00FC0949">
      <w:pPr>
        <w:spacing w:afterLines="50" w:after="156"/>
        <w:jc w:val="center"/>
        <w:rPr>
          <w:rFonts w:ascii="黑体" w:eastAsia="黑体"/>
          <w:sz w:val="32"/>
          <w:szCs w:val="32"/>
        </w:rPr>
      </w:pPr>
      <w:r>
        <w:rPr>
          <w:rFonts w:ascii="黑体" w:eastAsia="黑体" w:hint="eastAsia"/>
          <w:sz w:val="32"/>
          <w:szCs w:val="32"/>
        </w:rPr>
        <w:t>毕业论文（设计）开题报告</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368"/>
        <w:gridCol w:w="493"/>
        <w:gridCol w:w="559"/>
        <w:gridCol w:w="356"/>
        <w:gridCol w:w="1323"/>
        <w:gridCol w:w="1211"/>
        <w:gridCol w:w="2384"/>
      </w:tblGrid>
      <w:tr w:rsidR="00BE368C" w14:paraId="7BB3663E" w14:textId="77777777" w:rsidTr="00BB1020">
        <w:trPr>
          <w:trHeight w:val="495"/>
        </w:trPr>
        <w:tc>
          <w:tcPr>
            <w:tcW w:w="828" w:type="dxa"/>
            <w:vAlign w:val="center"/>
          </w:tcPr>
          <w:p w14:paraId="768D3FCC" w14:textId="77777777" w:rsidR="00BE368C" w:rsidRDefault="00FC0949">
            <w:pPr>
              <w:jc w:val="center"/>
              <w:rPr>
                <w:sz w:val="24"/>
              </w:rPr>
            </w:pPr>
            <w:r>
              <w:rPr>
                <w:rFonts w:hint="eastAsia"/>
                <w:sz w:val="24"/>
              </w:rPr>
              <w:t>学</w:t>
            </w:r>
            <w:r>
              <w:rPr>
                <w:rFonts w:hint="eastAsia"/>
                <w:sz w:val="24"/>
              </w:rPr>
              <w:t xml:space="preserve"> </w:t>
            </w:r>
            <w:r>
              <w:rPr>
                <w:rFonts w:hint="eastAsia"/>
                <w:sz w:val="24"/>
              </w:rPr>
              <w:t>院</w:t>
            </w:r>
          </w:p>
        </w:tc>
        <w:tc>
          <w:tcPr>
            <w:tcW w:w="2776" w:type="dxa"/>
            <w:gridSpan w:val="4"/>
            <w:vAlign w:val="center"/>
          </w:tcPr>
          <w:p w14:paraId="23D55A0A" w14:textId="61BD0434" w:rsidR="00BE368C" w:rsidRDefault="00BE368C">
            <w:pPr>
              <w:jc w:val="center"/>
              <w:rPr>
                <w:sz w:val="24"/>
              </w:rPr>
            </w:pPr>
          </w:p>
        </w:tc>
        <w:tc>
          <w:tcPr>
            <w:tcW w:w="1323" w:type="dxa"/>
            <w:vAlign w:val="center"/>
          </w:tcPr>
          <w:p w14:paraId="4AEBFEE2" w14:textId="77777777" w:rsidR="00BE368C" w:rsidRDefault="00FC0949">
            <w:pPr>
              <w:jc w:val="center"/>
              <w:rPr>
                <w:sz w:val="24"/>
              </w:rPr>
            </w:pPr>
            <w:r>
              <w:rPr>
                <w:rFonts w:hint="eastAsia"/>
                <w:sz w:val="24"/>
              </w:rPr>
              <w:t>专</w:t>
            </w:r>
            <w:r>
              <w:rPr>
                <w:rFonts w:hint="eastAsia"/>
                <w:sz w:val="24"/>
              </w:rPr>
              <w:t xml:space="preserve"> </w:t>
            </w:r>
            <w:r>
              <w:rPr>
                <w:rFonts w:hint="eastAsia"/>
                <w:sz w:val="24"/>
              </w:rPr>
              <w:t>业</w:t>
            </w:r>
          </w:p>
        </w:tc>
        <w:tc>
          <w:tcPr>
            <w:tcW w:w="3595" w:type="dxa"/>
            <w:gridSpan w:val="2"/>
            <w:vAlign w:val="center"/>
          </w:tcPr>
          <w:p w14:paraId="5A9E085B" w14:textId="2B572432" w:rsidR="00BE368C" w:rsidRDefault="00BE368C">
            <w:pPr>
              <w:jc w:val="center"/>
              <w:rPr>
                <w:sz w:val="24"/>
              </w:rPr>
            </w:pPr>
          </w:p>
        </w:tc>
      </w:tr>
      <w:tr w:rsidR="00BE368C" w14:paraId="727D374B" w14:textId="77777777" w:rsidTr="00BB1020">
        <w:trPr>
          <w:trHeight w:hRule="exact" w:val="482"/>
        </w:trPr>
        <w:tc>
          <w:tcPr>
            <w:tcW w:w="828" w:type="dxa"/>
            <w:vAlign w:val="center"/>
          </w:tcPr>
          <w:p w14:paraId="2C665AE6" w14:textId="77777777" w:rsidR="00BE368C" w:rsidRDefault="00FC0949">
            <w:pPr>
              <w:jc w:val="center"/>
              <w:rPr>
                <w:sz w:val="24"/>
              </w:rPr>
            </w:pPr>
            <w:r>
              <w:rPr>
                <w:rFonts w:hint="eastAsia"/>
                <w:sz w:val="24"/>
              </w:rPr>
              <w:t>姓</w:t>
            </w:r>
            <w:r>
              <w:rPr>
                <w:rFonts w:hint="eastAsia"/>
                <w:sz w:val="24"/>
              </w:rPr>
              <w:t xml:space="preserve"> </w:t>
            </w:r>
            <w:r>
              <w:rPr>
                <w:rFonts w:hint="eastAsia"/>
                <w:sz w:val="24"/>
              </w:rPr>
              <w:t>名</w:t>
            </w:r>
          </w:p>
        </w:tc>
        <w:tc>
          <w:tcPr>
            <w:tcW w:w="1368" w:type="dxa"/>
            <w:vAlign w:val="center"/>
          </w:tcPr>
          <w:p w14:paraId="6DBA057D" w14:textId="2D134FF9" w:rsidR="00BE368C" w:rsidRDefault="00BE368C">
            <w:pPr>
              <w:jc w:val="center"/>
              <w:rPr>
                <w:sz w:val="24"/>
              </w:rPr>
            </w:pPr>
          </w:p>
        </w:tc>
        <w:tc>
          <w:tcPr>
            <w:tcW w:w="1052" w:type="dxa"/>
            <w:gridSpan w:val="2"/>
            <w:vAlign w:val="center"/>
          </w:tcPr>
          <w:p w14:paraId="147187BF" w14:textId="77777777" w:rsidR="00BE368C" w:rsidRDefault="00FC0949">
            <w:pPr>
              <w:jc w:val="center"/>
              <w:rPr>
                <w:sz w:val="24"/>
              </w:rPr>
            </w:pPr>
            <w:r>
              <w:rPr>
                <w:rFonts w:hint="eastAsia"/>
                <w:sz w:val="24"/>
              </w:rPr>
              <w:t>学</w:t>
            </w:r>
            <w:r>
              <w:rPr>
                <w:rFonts w:hint="eastAsia"/>
                <w:sz w:val="24"/>
              </w:rPr>
              <w:t xml:space="preserve"> </w:t>
            </w:r>
            <w:r>
              <w:rPr>
                <w:rFonts w:hint="eastAsia"/>
                <w:sz w:val="24"/>
              </w:rPr>
              <w:t>号</w:t>
            </w:r>
          </w:p>
        </w:tc>
        <w:tc>
          <w:tcPr>
            <w:tcW w:w="1679" w:type="dxa"/>
            <w:gridSpan w:val="2"/>
            <w:vAlign w:val="center"/>
          </w:tcPr>
          <w:p w14:paraId="62715D43" w14:textId="58EFBE46" w:rsidR="00BE368C" w:rsidRDefault="00BE368C">
            <w:pPr>
              <w:rPr>
                <w:sz w:val="24"/>
              </w:rPr>
            </w:pPr>
          </w:p>
        </w:tc>
        <w:tc>
          <w:tcPr>
            <w:tcW w:w="1211" w:type="dxa"/>
            <w:vAlign w:val="center"/>
          </w:tcPr>
          <w:p w14:paraId="3213B9FE" w14:textId="77777777" w:rsidR="00BE368C" w:rsidRDefault="00FC0949">
            <w:pPr>
              <w:jc w:val="center"/>
              <w:rPr>
                <w:sz w:val="24"/>
              </w:rPr>
            </w:pPr>
            <w:r>
              <w:rPr>
                <w:rFonts w:hint="eastAsia"/>
                <w:sz w:val="24"/>
              </w:rPr>
              <w:t>报告日期</w:t>
            </w:r>
          </w:p>
        </w:tc>
        <w:tc>
          <w:tcPr>
            <w:tcW w:w="2384" w:type="dxa"/>
            <w:vAlign w:val="center"/>
          </w:tcPr>
          <w:p w14:paraId="39D31945" w14:textId="006373D4" w:rsidR="00BE368C" w:rsidRDefault="00BE368C">
            <w:pPr>
              <w:rPr>
                <w:color w:val="FF0000"/>
                <w:sz w:val="24"/>
              </w:rPr>
            </w:pPr>
          </w:p>
        </w:tc>
      </w:tr>
      <w:tr w:rsidR="00BE368C" w14:paraId="6C56A176" w14:textId="77777777" w:rsidTr="00C52B50">
        <w:trPr>
          <w:trHeight w:hRule="exact" w:val="482"/>
        </w:trPr>
        <w:tc>
          <w:tcPr>
            <w:tcW w:w="2689" w:type="dxa"/>
            <w:gridSpan w:val="3"/>
            <w:vAlign w:val="center"/>
          </w:tcPr>
          <w:p w14:paraId="48BF202C" w14:textId="77777777" w:rsidR="00BE368C" w:rsidRDefault="00FC0949">
            <w:pPr>
              <w:jc w:val="center"/>
              <w:rPr>
                <w:sz w:val="24"/>
              </w:rPr>
            </w:pPr>
            <w:r>
              <w:rPr>
                <w:rFonts w:hint="eastAsia"/>
                <w:sz w:val="24"/>
              </w:rPr>
              <w:t>论文（设计）题目</w:t>
            </w:r>
          </w:p>
        </w:tc>
        <w:tc>
          <w:tcPr>
            <w:tcW w:w="5833" w:type="dxa"/>
            <w:gridSpan w:val="5"/>
            <w:vAlign w:val="center"/>
          </w:tcPr>
          <w:p w14:paraId="67420F6C" w14:textId="10562601" w:rsidR="00BE368C" w:rsidRDefault="00FC0949">
            <w:pPr>
              <w:rPr>
                <w:rFonts w:cs="宋体"/>
                <w:color w:val="FF0000"/>
                <w:sz w:val="24"/>
              </w:rPr>
            </w:pPr>
            <w:r>
              <w:rPr>
                <w:rFonts w:cs="宋体" w:hint="eastAsia"/>
                <w:sz w:val="24"/>
              </w:rPr>
              <w:t xml:space="preserve">  </w:t>
            </w:r>
            <w:r w:rsidR="00A65D04">
              <w:rPr>
                <w:rFonts w:cs="宋体" w:hint="eastAsia"/>
                <w:sz w:val="24"/>
              </w:rPr>
              <w:t xml:space="preserve">社会参与对我国中老年人心理健康的影响研究</w:t>
            </w:r>
          </w:p>
        </w:tc>
      </w:tr>
      <w:tr w:rsidR="00BE368C" w14:paraId="1A38B506" w14:textId="77777777" w:rsidTr="00C52B50">
        <w:trPr>
          <w:trHeight w:hRule="exact" w:val="482"/>
        </w:trPr>
        <w:tc>
          <w:tcPr>
            <w:tcW w:w="2689" w:type="dxa"/>
            <w:gridSpan w:val="3"/>
            <w:vAlign w:val="center"/>
          </w:tcPr>
          <w:p w14:paraId="527D160A" w14:textId="77777777" w:rsidR="00BE368C" w:rsidRDefault="00FC0949">
            <w:pPr>
              <w:jc w:val="center"/>
              <w:rPr>
                <w:sz w:val="24"/>
              </w:rPr>
            </w:pPr>
            <w:r>
              <w:rPr>
                <w:rFonts w:hint="eastAsia"/>
                <w:sz w:val="24"/>
              </w:rPr>
              <w:t>指导教师</w:t>
            </w:r>
          </w:p>
        </w:tc>
        <w:tc>
          <w:tcPr>
            <w:tcW w:w="5833" w:type="dxa"/>
            <w:gridSpan w:val="5"/>
            <w:vAlign w:val="center"/>
          </w:tcPr>
          <w:p w14:paraId="23C3664F" w14:textId="53FCBA45" w:rsidR="00BE368C" w:rsidRDefault="00BE368C">
            <w:pPr>
              <w:ind w:firstLineChars="100" w:firstLine="240"/>
              <w:rPr>
                <w:sz w:val="24"/>
              </w:rPr>
            </w:pPr>
          </w:p>
        </w:tc>
      </w:tr>
      <w:tr w:rsidR="00BE368C" w14:paraId="0F06FA8C" w14:textId="77777777" w:rsidTr="00C52B50">
        <w:trPr>
          <w:trHeight w:hRule="exact" w:val="482"/>
        </w:trPr>
        <w:tc>
          <w:tcPr>
            <w:tcW w:w="2689" w:type="dxa"/>
            <w:gridSpan w:val="3"/>
            <w:vAlign w:val="center"/>
          </w:tcPr>
          <w:p w14:paraId="0C85763C" w14:textId="77777777" w:rsidR="00BE368C" w:rsidRDefault="00FC0949">
            <w:pPr>
              <w:jc w:val="center"/>
              <w:rPr>
                <w:sz w:val="24"/>
              </w:rPr>
            </w:pPr>
            <w:r>
              <w:rPr>
                <w:rFonts w:hint="eastAsia"/>
                <w:sz w:val="24"/>
              </w:rPr>
              <w:t>论文（设计）起止时间</w:t>
            </w:r>
          </w:p>
        </w:tc>
        <w:tc>
          <w:tcPr>
            <w:tcW w:w="5833" w:type="dxa"/>
            <w:gridSpan w:val="5"/>
            <w:vAlign w:val="center"/>
          </w:tcPr>
          <w:p w14:paraId="7715811C" w14:textId="2182D4F7" w:rsidR="00BE368C" w:rsidRPr="00C52B50" w:rsidRDefault="00BE368C">
            <w:pPr>
              <w:ind w:firstLineChars="100" w:firstLine="240"/>
              <w:rPr>
                <w:color w:val="FF0000"/>
                <w:sz w:val="24"/>
              </w:rPr>
            </w:pPr>
          </w:p>
        </w:tc>
      </w:tr>
      <w:tr w:rsidR="00BE368C" w14:paraId="3106C021" w14:textId="77777777" w:rsidTr="00BB1020">
        <w:trPr>
          <w:trHeight w:val="7952"/>
        </w:trPr>
        <w:tc>
          <w:tcPr>
            <w:tcW w:w="8522" w:type="dxa"/>
            <w:gridSpan w:val="8"/>
            <w:vAlign w:val="center"/>
          </w:tcPr>
          <w:p w14:paraId="4119AF13" w14:textId="4408A3D4" w:rsidR="008F4645" w:rsidRDefault="008F4645" w:rsidP="00F50E4F">
            <w:pPr>
              <w:pStyle w:val="a8"/>
              <w:shd w:val="clear" w:color="auto" w:fill="FFFFFF"/>
              <w:spacing w:before="0" w:beforeAutospacing="0" w:after="0" w:afterAutospacing="0" w:line="360" w:lineRule="auto"/>
              <w:ind w:firstLineChars="200" w:firstLine="420"/>
              <w:rPr>
                <w:color w:val="000000"/>
                <w:sz w:val="21"/>
              </w:rPr>
            </w:pPr>
            <w:r w:rsidRPr="00382A8F">
              <w:rPr>
                <w:color w:val="000000"/>
                <w:sz w:val="21"/>
              </w:rPr>
              <w:t xml:space="preserve"/>
            </w:r>
            <w:r w:rsidR="00C230CA" w:rsidRPr="00C230CA">
              <w:rPr>
                <w:color w:val="000000"/>
                <w:sz w:val="21"/>
              </w:rPr>
              <w:t xml:space="preserve"/>
            </w:r>
            <w:r w:rsidR="00BB1020">
              <w:rPr>
                <w:rFonts w:hint="eastAsia"/>
                <w:color w:val="000000"/>
                <w:sz w:val="21"/>
              </w:rPr>
              <w:t xml:space="preserve">1 选题依据</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1.1 研究背景</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随着我国社会经济的快速发展，人口老龄化问题日益严重，导致中老年群体的心理健康问题逐渐凸显。根据国家统计局的数据，70岁及以上的老年人口比例逐年上升，心理健康问题如抑郁、焦虑已成为影响这一群体生活质量的重要因素。然而，关于中老年人的心理健康状况及其影响因素的研究相对较少，尤其是在社会参与这一维度上。</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近年来的研究表明，社会参与能够显著改善个体的心理健康状况。社会支持、社会交往和参与社区活动可以有效降低中老年人的孤独感和焦虑水平，提高其生活满意度。因此，探讨社会参与对中老年人心理健康的影响具有重要的理论意义和现实价值。本研究旨在通过实证调查，分析社会参与的多种形式对中老年人心理健康的具体影响机制，为相关政策制定和实践提供参考依据。</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随着互联网的发展和智能手机的普及，中老年人的社会参与形式也在不断丰富。这为探索新型社会参与方式对心理健康影响提供了新的视角。在此背景下，本研究将结合传统社会参与和新兴社会参与形式，全面评估其对中老年人心理健康的贡献，以期为构建心理健康促进体系提供理论支持和实践指导。</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1.2 研究目的</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在当今社会，老龄化问题逐渐凸显，特别是在我国，老年人口的比例不断上升。据国家统计局数据显示，到20年，中国60岁及以上的老年人口已超过2.5亿，占总人口的17.9%。这一庞大的中老年人群体在心理健康方面临着诸多挑战，如孤独感、抑郁症和焦虑症状等。因此，探讨社会参与对中老年人心理健康的影响显得尤为重要。社会参与不仅有助于增强中老年人的社会联系，丰富其生活体验，还有助于提高其自我价值感和幸福感。近年来，关于社会支持与心理健康之间关系的研究逐渐增多，但针对社会参与这一特定因素对中老年人心理健康的直接影响仍然较为薄弱，尚缺乏系统性和针对性的研究。因此，开展此项研究既能填补相关领域的学术空白，也能为改善中老年人的心理健康提供参考依据。</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本研究的主要目的是深入剖析社会参与对我国中老年人心理健康的影响，具体目标包括：探讨社会参与的各个维度（如志愿活动、社区活动、家庭参与等）对中老年人心理健康状况的具体影响；分析社会参与对中老年人心理健康的作用机制，包括社会支持感、自我效能感等中介变量的影响；提出基于研究发现的针对中老年人的社会参与提升策略，以促进其心理健康水平的提高。在研究过程中，我们将采用定量与定性相结合的方式，收集相关数据，通过问卷调查、访谈等手段，确保整个研究的科学性与系统性，为理论研究和实践提供有价值的参考。通过对这一课题的研究，我们希望能够为相关政策的制定和干预措施的实施提供依据，进一步推动社会对中老年人心理健康的关注与重视。</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1.3 研究意义</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在当今社会，随着经济的发展和人口老龄化的加剧，中老年人的心理健康问题逐渐引起了广泛关注。心理健康不仅影响中老年人的生活质量，也关系到家庭和社会的和谐。因此，研究社会参与对我国中老年人心理健康的影响，具有重要的理论与实践意义。</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从理论层面来看，心理健康领域的研究多聚焦于个体自身因素，如生物因素、性格特征等，而对社会环境及参与度的关注相对较少。通过对中老年人社会参与的深入探讨，本研究可以丰富现有的心理健康理论，特别是在社会支持、社交往等方面，填补相关文献的空白。</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从实践层面来看，随着社会保障体系的完善，为中老年人提供了更多的社会参与机会，如志愿服务、社区活动等。这些参与不仅能增强他们的社交能力和归属感，还可能缓解孤独感，提升心理健康水平。因此，了解社会参与对中老年心理健康的具体影响，有助于政策制定者和社会工作者设计更有效的干预措施，促进中老年人的心理健康。</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考虑到我国中老年人的文化背景和社会环境特点，本研究将结合我国实际情况，探讨如何通过增强社会参与来改善中老年人的心理健康。这不仅具有学术价值，也将为改善中老年人的生活质量提供实践指导，为推动形成关爱老年人的社会氛围贡献力量。</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通过本研究希望能够突出社会参与的重要性，揭示其对心理健康的积极影响，从而为我国在老年心理健康领域提供新的视角和新的实践思路。</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2 研究现状</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2.1 国内研究现状</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随着社会的快速发展，中国的中老年人群体面临着许多心理健康问题，因此社会参与对其心理健康的影响逐渐引起了学术界的关注。近年来，相关研究逐步增多，形成了一定的研究基础。</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国内学者对中老年人心理健康的定义和影响因素进行了探讨。研究表明，心理健康不仅受到生理状况的影响，还与社会支持、经济状况、社会参与等多重因素密切相关。例如，李某（20）的研究指出，中老年人参与社会活动能够有效提高其自尊心和生活满意度，从而促进心理健康的改善。</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关于社会参与对中老年人心理健康的具体影响，已有较多实证研究支持这一观点。张某等（2021）的实证研究表明，参与志愿活动的中老年人，其焦虑和抑郁水平显著低于不参与者，这表明社会参与能够为中老年人提供情感支持和归属感。然而，具体的社会参与形式及其对心理健康的影响机制仍需深入探讨。</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研究中还发现，中老年人社会参与的现状呈现出一定的不平衡。部分地区受传统观念和社会结构的影响，中老年人的参与机会较少，导致心理健康问题较为突出。根据王某（202）的调查数据显示，农村中老年人的社会参与率明显低于城市中老年人，心理健康问题的发病率也相应较高。</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总的来说，国内在社会参与中老年人心理健康关系的研究上已形成初步的理论框架，涉及的维度包括社会支持、生活满意度、身心健康等。然而，相关研究仍存在以下不足之处：一是研究样本多集中于城市中老年人，而对农村及边缘群体的关注不足；二是对不同社会参与形式对心理健康的影响缺乏系统性分析。因此，未来的研究可以在这些方向上展开，以填补现有的空白，进一步推动理论的发展和实践的改善。</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2.2 国外研究现状</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在国外，关于社会参与对中老年人心理健康影响的研究相对较为广泛，涉及的主题包括志愿服务、社区参与、社交活动等对老年人心理健康的具体影响。研究结果普遍表明，积极的社会参与能够显著提升中老年人的心理健康水平，减少抑郁和焦虑症状。</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早期的研究主要集中在社会支持与心理健康之间的关系。Berkman和Glas（20）提出，社会网络的丰富程度与个体的心理健康密切相关，活跃的社会参与可以促进中老年人获得更为广泛的社会支持。参与社区活动和志愿服务被认为是提升老年人自我效能感和满足感的重要途径（Eisenberger et al., 205）。</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近年来，随着对老年人口心理健康问题关注度的提高，更多的跨文化研究相继展开。如，Kobayashi和Rea（2018）的研究表明，不同文化背景下，中老年人的社区参与方式与心理健康结果存在显著差异，这提示我们在研究和干预中应充分考虑文化因素的影响。</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不过，现有研究还存在一些不足之处。例如，许多研究主要侧重于定量分析，缺乏对如何提升实际上参与程度的深入探讨。关于中老年人在不同社会经济背景下的参与模式及其心理健康影响的比较研究相对较少。因此，未来的研究可以在这些方面展开，探索更为多样化和细化的干预措施，以期对改善中老年人心理健康提供更具针对性的实践建议。</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3 主要研究内容</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3.1 研究目标</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本研究旨在探讨社会参与对我国中老年人心理健康的影响，以期揭示其内在机制，为政策制定和实务干预提供理论依据和实践指导。具体目标包括：</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1. *分析社会参与的概念与维度*：通过文献综述界定“社会参与”这一概念，并识别出其在中老年人群体中的具体表现形式，如志愿服务、社交活动、社区参与等。</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2. *评估社会参与对心理健康的影响*：通过问卷调查和访谈等方法，探究中老年人在参与社会活动时，焦虑、抑郁、孤独感等心理健康指标的变化，评估其对心理健康的积极与消极影响。</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3. *探讨影响因素*：研究中老年人的社会参与情况与其心理健康之间的关系，分析可能影响这一关系的社会经济因素、个体特征（如性别、年龄、教育水平等）以及社会支持的作用。</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4. *提出增强社会参与的策略*：基于研究结果，探讨如何通过政策和社区干预措施，促进中老年人的社会参与，从而改善其心理健康状态，为未来的干预提供实证支持。</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通过上述研究目标的实现，力求填补社会参与中老年人心理健康研究领域的空白，并为社会福利政策的制定提供科学依据，从而有效提升中老年人的生活质量和心理福祉。</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3.2 研究内容</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本研究旨在探讨社会参与对我国中老年人心理健康的影响，具体研究内容可分为以下几个方面：</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1. *文献综述与现状分析*</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将系统性地查阅和整理国内外关于社会参与中老年人心理健康的相关文献，分析已有研究的成果与不足，明确当前研究的热点与空白，特别是对我国中老年人群体的关注度。同时，将探讨社会参与的多维度特征（如志愿服务、社区活动、家庭互动等）及其对心理健康的不同影响。</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2. *研究目标与问题的明确*</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本研究主要目标是揭示社会参与在促进中老年人心理健康方面的具体作用机制。基于文献综述，提出以下研究问题：</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 社会参与的程度如何影响中老年人的心理健康水平？</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 不同类型的社会参与（如正式与非正式、个体与集体）对心理健康的影响存在何种差异？</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 存在怎样的个体差异（如性别、年龄、文化背景等）影响社会参与心理健康间的关系？</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3. *研究方法与技术路线*</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本研究将采用定量与定性相结合的研究方法。通过问卷调查收集相关数据，评估中老年人的社会参与程度与心理健康状况，并运用统计分析方法（如回归分析）探讨两者之间的关系。计划进行深度访谈，了解中老年人对社会参与的主观感受及其对心理健康的影响，补充定量数据的不足。技术路线将包括数据的收集、整理、分析到最后的结果讨论。</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4. *研究创新与期望贡献*</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本研究旨在提供更为系统的证据，揭示社会参与对中老年人心理健康的正面影响，并依据研究结果提出推进中老年人社会参与政策的建议。同时，创新地关注不同类型社会参与对心理健康影响的细化分析，以及个体差异对这一影响的调节作用，为今后相关领域的研究提供新的视角。</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通过以上研究内容的深入探讨，本研究预计能为提升我国中老年人心理健康水平提供理论支持和实践指导，促进社会对中老年群体的关心与参与。</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3.3 关键问题</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在研究“社会参与对我国中老年人心理健康的影响”时，以下几个关键问题将成为本研究的重点探讨方向：</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1. *社会参与的定义与形式*：首先需要明确何为“社会参与”，其在中老年人群体中的具体形式包括志愿服务、社区活动、兴趣小组等。这一部分将借助文献综述来分析国内外关于社会参与的相关研究，寻找不同形式对心理健康的具体影响机制。</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2. *中老年人心理健康的现状与评估指标*：研究需对中老年人心理健康的现状进行详细分析，识别在该年龄段常见的心理健康问题，如抑郁、焦虑等。同时，根据已有文献，选取合适的心理健康评估工具（如PGS、GDS等）作为指标，为后续的数据收集和分析打下基础。</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3. *社会参与心理健康的关联性分析*：探讨社会参与对中老年人心理健康的直接和间接影响，包括如何通过增强社会支持、提升自我效能感等方面促进心理健康。在这一部分，将通过定量和定性的方法相结合，分析数据并验证假设。</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4. *影响因素的讨论*：研究不同社会经济背景、文化差异及个体差异等对中老年人社会参与行为及其心理健康影响的调节作用。这将有助于识别在提高中老年人心理健康中应考虑的多样性和复杂性，从而更好地制定适宜的干预措施。</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5. *干预策略的提出*：基于以上分析，提出针对中老年人的社会参与促进措施。这包括社区层面的活动设计、家庭参与的鼓励，以及政策支持等，以最终提升中老年人的心理健康水平。</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通过以上关键问题的深入探讨，本研究旨在为提高我国中老年人的心理健康提供理论依据和实践指导，同时为未来相关领域的研究开辟新的视野。</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3.4 创新点</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1. *综合性视角*：以往有关中老年人心理健康的研究多集中于单一因素的分析，如社会支持、家庭关系等，而本研究尝试从社会参与的角度出发，综合考虑多种社会因素对中老年人心理健康的影响。这种综合性的研究视角能够更全面地揭示社会参与心理健康之间的关系。</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2. *多维度的测量体系*：本研究将采用定量与定性相结合的方法，构建一套多维度的测量体系，对社会参与的层面，包括参与类型、频率及质量等进行全面评估。这种细致的测量将有助于更准确地理解不同类型的社会参与如何影响中老年人的心理健康。</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3. *实证研究与案例分析相结合*：针对社会参与对中老年人心理健康的影响，本研究将进行实证调查，并结合典型案例分析，从中提炼出具有普遍意义的结论与建议。这种方法不仅在理论上填补了相关研究的空白，也为实际应用提供了具体的参考。</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4. *文化背景的考量*：国内外关于中老年人心理健康的研究虽然日渐增多，但在不同文化背景下的研究仍相对缺乏。本研究将特别关注中国特有的社会文化背景，探讨其对中老年人社会参与及心理健康的独特影响，从而提升研究的文化适切性。</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5. *政策建议导向*：本研究不仅关注学术价值，还致力于提出切实可行的政策建议，以促进中老年人的社会参与和心理健康。通过对研究结果的深入分析，我们希望为相关政策的制定和实施提供科学依据，以推动社会全体对中老年人心理健康的关注与行动。</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通过以上创新点，本研究希望能够为理解中老年人的心理健康提供新的视角，并为相关领域的后续研究开辟新的方向。</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4 研究方法</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本研究采用定量与定性相结合的研究设计。定量部分将通过问卷调查的方式，收集中老年人的社会参与情况及心理健康状况的数据，以便于进行统计分析。定性部分则通过深入访谈的形式，了解中老年人在社会参与中的主观感受和心理变化，为定量数据提供更为丰富的背景信息。</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本研究的研究对象为60岁及以上的中老年人群体。通过分层抽样的方法，选择来自不同地区、不同社会经济背景的中老年人，以确保样本的代表性。计划总共收集30份问卷，并进行20次深入访谈。</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在问卷调查中，将设计关于社会参与（如社区活动、志愿服务、兴趣小组等）及心理健康（如焦虑、抑郁水平等）的指标，采用标准化的心理健康评估工具（如GDS、SDS等）进行量表测量。同时，访谈将围绕中老年人的社会参与经历、参与动机及其对心理健康的感受展开，力求收集详实的一手资料。</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定量数据将利用SPS等统计软件进行分析，包括描述性统计、相关分析、回归分析等，以探索社会参与心理健康之间的关系。定性数据则采用内容分析法，对访谈内容进行编码、分类，提炼出有价值的信息和结论。</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本研究将严格遵循伦理原则。在问卷调查和访谈过程中，将确保参与者的知情同意与隐私保护，并在使用数据时进行匿名处理。同时，研究过程中将接受相关伦理审查，以确保研究的合规性与伦理性。</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通过上述方法，本研究旨在为社会参与对中老年人心理健康的影响提供实证依据，识别现存研究中的空白点，并为未来的相关政策与实践提供建议。</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5 可行性分析</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在本研究中，我们将探讨社会参与对我国中老年人心理健康的影响。根据文献综述，我们发现中老年人的心理健康与社会参与的关系已被多项研究关注，但仍存在一定的研究空白，这为我们提供了较好的研究基础。</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通过查阅相关文献，我们发现大部分研究集中于中老年人心理健康的影响因素上，社会参与作为一个重要的影响因素，尚缺乏系统性研究。这为本研究提供了发展空间。我们将综合相关理论与实证研究，明确社会参与的定义、类型以及对心理健康影响的具体机制。</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本研究的主要目标是分析社会参与对中老年人心理健康的具体影响，并提出相关建议。为此，我们将围绕以下几个问题展开研究：社会参与的哪些形式对中老年人的心理健康影响显著？这些影响是否因年龄、性别和社会经济地位等因素而异？</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本研究将采用混合研究方法，包括定量问卷调查与定性访谈相结合。我们计划设计一份详尽的问卷，涵盖社会参与的多个维度，评估受访者的心理健康状态。同时，我们将通过访谈深入了解中老年人对社会参与的体验与认知。</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在技术路线方面，研究可分为三个阶段：第一阶段为文献梳理与理论框架构建，第二阶段为数据收集与实证分析，第三阶段为结果讨论与政策建议制定。我们将应用统计分析软件，对收集的数据进行分析，验证假设并寻找潜在的关联性。</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本研究的创新点在于结合心理健康与社会参与两个领域，从中老年人的视角出发，探索其心理健康的影响机制。同时，考虑到不同背景变量对社会参与心理健康关系的调节作用，我们将对不同群体进行比较分析，以期为相关政策的制定提供依据。</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为确保本研究的顺利进行，我们将通过各阶段的文献复习、数据收集与分析，锻炼和提升独立研究的能力。最终，研究结果将通过专业论文的形式进行整理与撰写，以确保研究成果的系统性和科学性，为今后在心理健康与社会参与领域的研究奠定基础。</w:t>
            </w:r>
          </w:p>
        </w:tc>
      </w:tr>
      <w:tr w:rsidR="00314208" w14:paraId="6A91F933" w14:textId="77777777" w:rsidTr="00BB1020">
        <w:tc>
          <w:tcPr>
            <w:tcW w:w="8522" w:type="dxa"/>
            <w:gridSpan w:val="8"/>
            <w:vAlign w:val="center"/>
          </w:tcPr>
          <w:p w14:paraId="1A6521FA" w14:textId="76DC6445" w:rsidR="00314208" w:rsidRDefault="00314208" w:rsidP="00314208">
            <w:pPr>
              <w:spacing w:beforeLines="50" w:before="156" w:afterLines="50" w:after="156" w:line="280" w:lineRule="atLeast"/>
              <w:rPr>
                <w:rFonts w:ascii="华文中宋" w:eastAsia="华文中宋" w:hAnsi="华文中宋" w:cs="华文中宋"/>
                <w:color w:val="000000"/>
                <w:sz w:val="28"/>
              </w:rPr>
            </w:pPr>
            <w:r>
              <w:rPr>
                <w:rFonts w:ascii="华文中宋" w:eastAsia="华文中宋" w:hAnsi="华文中宋" w:cs="华文中宋" w:hint="eastAsia"/>
                <w:color w:val="000000"/>
                <w:sz w:val="28"/>
              </w:rPr>
              <w:t xml:space="preserve">完成措施及进度安排</w:t>
            </w:r>
          </w:p>
          <w:p w14:paraId="0F930BFE" w14:textId="7007092F" w:rsidR="00314208" w:rsidRPr="00314208" w:rsidRDefault="00314208" w:rsidP="00314208">
            <w:pPr>
              <w:rPr>
                <w:rFonts w:ascii="宋体" w:hAnsi="宋体" w:cs="宋体"/>
                <w:color w:val="000000"/>
              </w:rPr>
            </w:pPr>
            <w:r w:rsidRPr="00314208">
              <w:rPr>
                <w:rFonts w:ascii="宋体" w:hAnsi="宋体" w:cs="宋体"/>
                <w:color w:val="000000"/>
              </w:rPr>
              <w:t xml:space="preserve">20xx.12.18-20xx.12.27 确定选题;</w:t>
            </w:r>
          </w:p>
          <w:p w14:paraId="5EADEACE" w14:textId="3421FFE6" w:rsidR="00314208" w:rsidRDefault="00314208" w:rsidP="00314208">
            <w:pPr>
              <w:rPr>
                <w:rFonts w:ascii="宋体" w:hAnsi="宋体" w:cs="宋体"/>
                <w:color w:val="000000"/>
              </w:rPr>
            </w:pPr>
            <w:r w:rsidRPr="00314208">
              <w:rPr>
                <w:rFonts w:ascii="宋体" w:hAnsi="宋体" w:cs="宋体"/>
                <w:color w:val="000000"/>
              </w:rPr>
              <w:t xml:space="preserve">20xx.12.27-20xx.2.28 根据任务书，查阅文献资料，学习理论知识;</w:t>
            </w:r>
          </w:p>
          <w:p w14:paraId="5EADEACE" w14:textId="3421FFE6" w:rsidR="00314208" w:rsidRDefault="00314208" w:rsidP="00314208">
            <w:pPr>
              <w:rPr>
                <w:rFonts w:ascii="宋体" w:hAnsi="宋体" w:cs="宋体"/>
                <w:color w:val="000000"/>
              </w:rPr>
            </w:pPr>
            <w:r w:rsidRPr="00314208">
              <w:rPr>
                <w:rFonts w:ascii="宋体" w:hAnsi="宋体" w:cs="宋体"/>
                <w:color w:val="000000"/>
              </w:rPr>
              <w:t xml:space="preserve">20xx.3.1-20xx.3.4 完成开题报告;</w:t>
            </w:r>
          </w:p>
          <w:p w14:paraId="5EADEACE" w14:textId="3421FFE6" w:rsidR="00314208" w:rsidRDefault="00314208" w:rsidP="00314208">
            <w:pPr>
              <w:rPr>
                <w:rFonts w:ascii="宋体" w:hAnsi="宋体" w:cs="宋体"/>
                <w:color w:val="000000"/>
              </w:rPr>
            </w:pPr>
            <w:r w:rsidRPr="00314208">
              <w:rPr>
                <w:rFonts w:ascii="宋体" w:hAnsi="宋体" w:cs="宋体"/>
                <w:color w:val="000000"/>
              </w:rPr>
              <w:t xml:space="preserve">20xx.3.4-20xx.4.4 完成完成开发平台的搭建，初步开发;</w:t>
            </w:r>
          </w:p>
          <w:p w14:paraId="5EADEACE" w14:textId="3421FFE6" w:rsidR="00314208" w:rsidRDefault="00314208" w:rsidP="00314208">
            <w:pPr>
              <w:rPr>
                <w:rFonts w:ascii="宋体" w:hAnsi="宋体" w:cs="宋体"/>
                <w:color w:val="000000"/>
              </w:rPr>
            </w:pPr>
            <w:r w:rsidRPr="00314208">
              <w:rPr>
                <w:rFonts w:ascii="宋体" w:hAnsi="宋体" w:cs="宋体"/>
                <w:color w:val="000000"/>
              </w:rPr>
              <w:t xml:space="preserve">20xx.4.5-20xx.4.9 完成中期检查;</w:t>
            </w:r>
          </w:p>
          <w:p w14:paraId="5EADEACE" w14:textId="3421FFE6" w:rsidR="00314208" w:rsidRDefault="00314208" w:rsidP="00314208">
            <w:pPr>
              <w:rPr>
                <w:rFonts w:ascii="宋体" w:hAnsi="宋体" w:cs="宋体"/>
                <w:color w:val="000000"/>
              </w:rPr>
            </w:pPr>
            <w:r w:rsidRPr="00314208">
              <w:rPr>
                <w:rFonts w:ascii="宋体" w:hAnsi="宋体" w:cs="宋体"/>
                <w:color w:val="000000"/>
              </w:rPr>
              <w:t xml:space="preserve">20xx.4.9-20xx.4.24 完成整个系统设计;</w:t>
            </w:r>
          </w:p>
          <w:p w14:paraId="5EADEACE" w14:textId="3421FFE6" w:rsidR="00314208" w:rsidRDefault="00314208" w:rsidP="00314208">
            <w:pPr>
              <w:rPr>
                <w:rFonts w:ascii="宋体" w:hAnsi="宋体" w:cs="宋体"/>
                <w:color w:val="000000"/>
              </w:rPr>
            </w:pPr>
            <w:r w:rsidRPr="00314208">
              <w:rPr>
                <w:rFonts w:ascii="宋体" w:hAnsi="宋体" w:cs="宋体"/>
                <w:color w:val="000000"/>
              </w:rPr>
              <w:t xml:space="preserve">20xx.4.25-20xx.5.3 撰写论文;</w:t>
            </w:r>
          </w:p>
          <w:p w14:paraId="5EADEACE" w14:textId="3421FFE6" w:rsidR="00314208" w:rsidRDefault="00314208" w:rsidP="00314208">
            <w:pPr>
              <w:rPr>
                <w:rFonts w:ascii="宋体" w:hAnsi="宋体" w:cs="宋体"/>
                <w:color w:val="000000"/>
              </w:rPr>
            </w:pPr>
            <w:r w:rsidRPr="00314208">
              <w:rPr>
                <w:rFonts w:ascii="宋体" w:hAnsi="宋体" w:cs="宋体"/>
                <w:color w:val="000000"/>
              </w:rPr>
              <w:t xml:space="preserve">20xx.5.4-20xx.5.11 完成论文，提交指导老师、评阅老师审阅;</w:t>
            </w:r>
          </w:p>
          <w:p w14:paraId="5EADEACE" w14:textId="3421FFE6" w:rsidR="00314208" w:rsidRDefault="00314208" w:rsidP="00314208">
            <w:pPr>
              <w:rPr>
                <w:rFonts w:ascii="宋体" w:hAnsi="宋体" w:cs="宋体"/>
                <w:color w:val="000000"/>
              </w:rPr>
            </w:pPr>
            <w:r w:rsidRPr="00314208">
              <w:rPr>
                <w:rFonts w:ascii="宋体" w:hAnsi="宋体" w:cs="宋体"/>
                <w:color w:val="000000"/>
              </w:rPr>
              <w:t xml:space="preserve">20xx.5.17-20xx.5.23 完成论文答辩。</w:t>
            </w:r>
          </w:p>
          <w:p w14:paraId="6FF1C4FB" w14:textId="16D4474E" w:rsidR="00314208" w:rsidRDefault="00314208">
            <w:pPr>
              <w:rPr>
                <w:b/>
                <w:sz w:val="24"/>
              </w:rPr>
            </w:pPr>
          </w:p>
          <w:p w14:paraId="3347F515" w14:textId="19AF2A2D" w:rsidR="00314208" w:rsidRDefault="00314208">
            <w:pPr>
              <w:rPr>
                <w:b/>
                <w:sz w:val="24"/>
              </w:rPr>
            </w:pPr>
          </w:p>
        </w:tc>
      </w:tr>
      <w:tr w:rsidR="00BE368C" w14:paraId="4B4C3063" w14:textId="77777777" w:rsidTr="00BB1020">
        <w:tc>
          <w:tcPr>
            <w:tcW w:w="8522" w:type="dxa"/>
            <w:gridSpan w:val="8"/>
            <w:vAlign w:val="center"/>
          </w:tcPr>
          <w:p w14:paraId="2FDE54C4" w14:textId="699F826F" w:rsidR="00BE368C" w:rsidRDefault="00FC0949">
            <w:pPr>
              <w:rPr>
                <w:b/>
                <w:sz w:val="24"/>
              </w:rPr>
            </w:pPr>
            <w:r>
              <w:rPr>
                <w:rFonts w:hint="eastAsia"/>
                <w:b/>
                <w:sz w:val="24"/>
              </w:rPr>
              <w:t>指导教师意见</w:t>
            </w:r>
          </w:p>
          <w:p w14:paraId="226C6C4F" w14:textId="77777777" w:rsidR="00BE368C" w:rsidRDefault="00BE368C">
            <w:pPr>
              <w:spacing w:line="360" w:lineRule="auto"/>
              <w:jc w:val="left"/>
              <w:rPr>
                <w:sz w:val="24"/>
              </w:rPr>
            </w:pPr>
          </w:p>
          <w:p w14:paraId="3483DF5A" w14:textId="77777777" w:rsidR="00BE368C" w:rsidRDefault="00BE368C">
            <w:pPr>
              <w:jc w:val="center"/>
              <w:rPr>
                <w:sz w:val="24"/>
              </w:rPr>
            </w:pPr>
          </w:p>
          <w:p w14:paraId="421C5291" w14:textId="77777777" w:rsidR="00BE368C" w:rsidRDefault="00BE368C">
            <w:pPr>
              <w:jc w:val="center"/>
              <w:rPr>
                <w:sz w:val="24"/>
              </w:rPr>
            </w:pPr>
          </w:p>
          <w:p w14:paraId="53985A78" w14:textId="77777777" w:rsidR="00BE368C" w:rsidRDefault="00BE368C">
            <w:pPr>
              <w:jc w:val="center"/>
              <w:rPr>
                <w:sz w:val="24"/>
              </w:rPr>
            </w:pPr>
          </w:p>
          <w:p w14:paraId="16D3869D" w14:textId="77777777" w:rsidR="00BE368C" w:rsidRDefault="00BE368C">
            <w:pPr>
              <w:jc w:val="center"/>
              <w:rPr>
                <w:sz w:val="24"/>
              </w:rPr>
            </w:pPr>
          </w:p>
          <w:p w14:paraId="4BDFE06B" w14:textId="77777777" w:rsidR="00BE368C" w:rsidRDefault="00BE368C">
            <w:pPr>
              <w:rPr>
                <w:sz w:val="24"/>
              </w:rPr>
            </w:pPr>
          </w:p>
          <w:p w14:paraId="66B1493A" w14:textId="77777777" w:rsidR="00BE368C" w:rsidRDefault="00BE368C">
            <w:pPr>
              <w:jc w:val="center"/>
              <w:rPr>
                <w:sz w:val="24"/>
              </w:rPr>
            </w:pPr>
          </w:p>
          <w:p w14:paraId="3A53268A" w14:textId="253A7A7D" w:rsidR="00BE368C" w:rsidRDefault="00FC0949">
            <w:pPr>
              <w:jc w:val="center"/>
              <w:rPr>
                <w:sz w:val="24"/>
              </w:rPr>
            </w:pPr>
            <w:r>
              <w:rPr>
                <w:rFonts w:hint="eastAsia"/>
                <w:sz w:val="24"/>
              </w:rPr>
              <w:t xml:space="preserve">                                        </w:t>
            </w:r>
            <w:r w:rsidR="00A65D04">
              <w:rPr>
                <w:sz w:val="24"/>
              </w:rPr>
              <w:t xml:space="preserve">  </w:t>
            </w:r>
            <w:r>
              <w:rPr>
                <w:rFonts w:hint="eastAsia"/>
                <w:sz w:val="24"/>
              </w:rPr>
              <w:t>指导教师签字：</w:t>
            </w:r>
            <w:r w:rsidR="00A65D04">
              <w:rPr>
                <w:sz w:val="24"/>
              </w:rPr>
              <w:t xml:space="preserve"> </w:t>
            </w:r>
          </w:p>
          <w:p w14:paraId="22FA4843" w14:textId="7C77A980" w:rsidR="00BE368C" w:rsidRDefault="00FC0949">
            <w:pPr>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sidR="00A65D04">
              <w:rPr>
                <w:sz w:val="24"/>
              </w:rPr>
              <w:t xml:space="preserve">  </w:t>
            </w:r>
            <w:r>
              <w:rPr>
                <w:rFonts w:hint="eastAsia"/>
                <w:sz w:val="24"/>
              </w:rPr>
              <w:t>日</w:t>
            </w:r>
          </w:p>
          <w:p w14:paraId="76B2FACB" w14:textId="77777777" w:rsidR="00BE368C" w:rsidRDefault="00BE368C">
            <w:pPr>
              <w:jc w:val="center"/>
              <w:rPr>
                <w:sz w:val="24"/>
              </w:rPr>
            </w:pPr>
          </w:p>
        </w:tc>
      </w:tr>
      <w:tr w:rsidR="00BE368C" w14:paraId="50F173EE" w14:textId="77777777" w:rsidTr="00BB1020">
        <w:tc>
          <w:tcPr>
            <w:tcW w:w="8522" w:type="dxa"/>
            <w:gridSpan w:val="8"/>
            <w:vAlign w:val="center"/>
          </w:tcPr>
          <w:p w14:paraId="44E91C82" w14:textId="6A9FF339" w:rsidR="00BE368C" w:rsidRDefault="00FC0949">
            <w:pPr>
              <w:rPr>
                <w:b/>
                <w:sz w:val="24"/>
              </w:rPr>
            </w:pPr>
            <w:r>
              <w:rPr>
                <w:rFonts w:hint="eastAsia"/>
                <w:b/>
                <w:sz w:val="24"/>
              </w:rPr>
              <w:t>答辩小组意见</w:t>
            </w:r>
          </w:p>
          <w:p w14:paraId="3DF77933" w14:textId="77777777" w:rsidR="00BE368C" w:rsidRDefault="00BE368C">
            <w:pPr>
              <w:jc w:val="center"/>
              <w:rPr>
                <w:sz w:val="24"/>
              </w:rPr>
            </w:pPr>
          </w:p>
          <w:p w14:paraId="59F1686D" w14:textId="77777777" w:rsidR="00BE368C" w:rsidRDefault="00BE368C">
            <w:pPr>
              <w:jc w:val="center"/>
              <w:rPr>
                <w:sz w:val="24"/>
              </w:rPr>
            </w:pPr>
          </w:p>
          <w:p w14:paraId="1D4001B4" w14:textId="77777777" w:rsidR="00BE368C" w:rsidRDefault="00BE368C">
            <w:pPr>
              <w:jc w:val="center"/>
              <w:rPr>
                <w:sz w:val="24"/>
              </w:rPr>
            </w:pPr>
          </w:p>
          <w:p w14:paraId="3B8E23A4" w14:textId="77777777" w:rsidR="00BE368C" w:rsidRDefault="00BE368C">
            <w:pPr>
              <w:jc w:val="center"/>
              <w:rPr>
                <w:sz w:val="24"/>
              </w:rPr>
            </w:pPr>
          </w:p>
          <w:p w14:paraId="56FA2ED5" w14:textId="77777777" w:rsidR="00BE368C" w:rsidRDefault="00FC0949">
            <w:pPr>
              <w:jc w:val="center"/>
              <w:rPr>
                <w:sz w:val="24"/>
              </w:rPr>
            </w:pPr>
            <w:r>
              <w:rPr>
                <w:rFonts w:hint="eastAsia"/>
                <w:sz w:val="24"/>
              </w:rPr>
              <w:t xml:space="preserve">                            </w:t>
            </w:r>
          </w:p>
          <w:p w14:paraId="56E37C91" w14:textId="77777777" w:rsidR="00BE368C" w:rsidRDefault="00BE368C">
            <w:pPr>
              <w:jc w:val="center"/>
              <w:rPr>
                <w:sz w:val="24"/>
              </w:rPr>
            </w:pPr>
          </w:p>
          <w:p w14:paraId="702EA2AF" w14:textId="77777777" w:rsidR="00BE368C" w:rsidRDefault="00BE368C">
            <w:pPr>
              <w:jc w:val="center"/>
              <w:rPr>
                <w:sz w:val="24"/>
              </w:rPr>
            </w:pPr>
          </w:p>
          <w:p w14:paraId="482415E0" w14:textId="77777777" w:rsidR="00BE368C" w:rsidRDefault="00FC0949">
            <w:pPr>
              <w:jc w:val="center"/>
              <w:rPr>
                <w:sz w:val="24"/>
              </w:rPr>
            </w:pPr>
            <w:r>
              <w:rPr>
                <w:rFonts w:hint="eastAsia"/>
                <w:sz w:val="24"/>
              </w:rPr>
              <w:t xml:space="preserve">                                        </w:t>
            </w:r>
            <w:r>
              <w:rPr>
                <w:rFonts w:hint="eastAsia"/>
                <w:sz w:val="24"/>
              </w:rPr>
              <w:t>组长签字：</w:t>
            </w:r>
          </w:p>
          <w:p w14:paraId="2B68076C" w14:textId="77777777" w:rsidR="00BE368C" w:rsidRDefault="00FC0949">
            <w:pPr>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59F9460E" w14:textId="77777777" w:rsidR="00FC0949" w:rsidRDefault="00FC0949"/>
    <w:sectPr w:rsidR="00FC0949">
      <w:footerReference w:type="even" r:id="rId7"/>
      <w:footerReference w:type="default" r:id="rId8"/>
      <w:endnotePr>
        <w:numFmt w:val="decimal"/>
      </w:endnotePr>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2B96E" w14:textId="77777777" w:rsidR="00152C16" w:rsidRDefault="00152C16">
      <w:pPr>
        <w:rPr>
          <w:sz w:val="18"/>
        </w:rPr>
      </w:pPr>
    </w:p>
  </w:endnote>
  <w:endnote w:type="continuationSeparator" w:id="0">
    <w:p w14:paraId="14E8D8C0" w14:textId="77777777" w:rsidR="00152C16" w:rsidRDefault="00152C16">
      <w:pPr>
        <w:rPr>
          <w:sz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1F232" w14:textId="77777777" w:rsidR="00BE368C" w:rsidRDefault="00FC0949">
    <w:pPr>
      <w:pStyle w:val="aa"/>
      <w:framePr w:wrap="around" w:vAnchor="text" w:hAnchor="margin" w:xAlign="center" w:y="1"/>
      <w:rPr>
        <w:rStyle w:val="a6"/>
      </w:rPr>
    </w:pPr>
    <w:r>
      <w:fldChar w:fldCharType="begin"/>
    </w:r>
    <w:r>
      <w:rPr>
        <w:rStyle w:val="a6"/>
      </w:rPr>
      <w:instrText xml:space="preserve">PAGE  </w:instrText>
    </w:r>
    <w:r>
      <w:fldChar w:fldCharType="end"/>
    </w:r>
  </w:p>
  <w:p w14:paraId="51454A19" w14:textId="77777777" w:rsidR="00BE368C" w:rsidRDefault="00BE368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64127" w14:textId="77777777" w:rsidR="00BE368C" w:rsidRDefault="00FC0949">
    <w:pPr>
      <w:pStyle w:val="aa"/>
      <w:framePr w:wrap="around" w:vAnchor="text" w:hAnchor="margin" w:xAlign="center" w:y="1"/>
      <w:rPr>
        <w:rStyle w:val="a6"/>
      </w:rPr>
    </w:pPr>
    <w:r>
      <w:fldChar w:fldCharType="begin"/>
    </w:r>
    <w:r>
      <w:rPr>
        <w:rStyle w:val="a6"/>
      </w:rPr>
      <w:instrText xml:space="preserve">PAGE  </w:instrText>
    </w:r>
    <w:r>
      <w:fldChar w:fldCharType="separate"/>
    </w:r>
    <w:r>
      <w:rPr>
        <w:rStyle w:val="a6"/>
      </w:rPr>
      <w:t>3</w:t>
    </w:r>
    <w:r>
      <w:fldChar w:fldCharType="end"/>
    </w:r>
  </w:p>
  <w:p w14:paraId="1D8E1FF4" w14:textId="77777777" w:rsidR="00BE368C" w:rsidRDefault="00BE368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DE0E3" w14:textId="77777777" w:rsidR="00152C16" w:rsidRDefault="00152C16">
      <w:pPr>
        <w:rPr>
          <w:sz w:val="18"/>
        </w:rPr>
      </w:pPr>
    </w:p>
  </w:footnote>
  <w:footnote w:type="continuationSeparator" w:id="0">
    <w:p w14:paraId="2A99F386" w14:textId="77777777" w:rsidR="00152C16" w:rsidRDefault="00152C16">
      <w:pPr>
        <w:rPr>
          <w:sz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0291C"/>
    <w:multiLevelType w:val="multilevel"/>
    <w:tmpl w:val="2950291C"/>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4C"/>
    <w:rsid w:val="0001684A"/>
    <w:rsid w:val="00052AD5"/>
    <w:rsid w:val="00062FAC"/>
    <w:rsid w:val="000631DB"/>
    <w:rsid w:val="00065DDD"/>
    <w:rsid w:val="00082993"/>
    <w:rsid w:val="000907E9"/>
    <w:rsid w:val="000A087B"/>
    <w:rsid w:val="000C6D72"/>
    <w:rsid w:val="000D1C58"/>
    <w:rsid w:val="000E6CE3"/>
    <w:rsid w:val="00147755"/>
    <w:rsid w:val="00152C16"/>
    <w:rsid w:val="0015584C"/>
    <w:rsid w:val="00174275"/>
    <w:rsid w:val="0017665B"/>
    <w:rsid w:val="00187CB1"/>
    <w:rsid w:val="00195804"/>
    <w:rsid w:val="001A1579"/>
    <w:rsid w:val="001A25FE"/>
    <w:rsid w:val="001C3DAF"/>
    <w:rsid w:val="001C4DD9"/>
    <w:rsid w:val="001C5F7A"/>
    <w:rsid w:val="001E4963"/>
    <w:rsid w:val="00204438"/>
    <w:rsid w:val="00204503"/>
    <w:rsid w:val="00205C8B"/>
    <w:rsid w:val="00206D85"/>
    <w:rsid w:val="00231806"/>
    <w:rsid w:val="00247ADA"/>
    <w:rsid w:val="00250943"/>
    <w:rsid w:val="002773BA"/>
    <w:rsid w:val="00284D84"/>
    <w:rsid w:val="002A3BC5"/>
    <w:rsid w:val="002C4B5C"/>
    <w:rsid w:val="00314208"/>
    <w:rsid w:val="00314397"/>
    <w:rsid w:val="00363CB5"/>
    <w:rsid w:val="0036544C"/>
    <w:rsid w:val="00373FC3"/>
    <w:rsid w:val="00382A8F"/>
    <w:rsid w:val="00392D83"/>
    <w:rsid w:val="00397613"/>
    <w:rsid w:val="003A3F8D"/>
    <w:rsid w:val="003B2222"/>
    <w:rsid w:val="003B4C47"/>
    <w:rsid w:val="003B4CC1"/>
    <w:rsid w:val="003B55E8"/>
    <w:rsid w:val="003C0955"/>
    <w:rsid w:val="00402C93"/>
    <w:rsid w:val="0041342A"/>
    <w:rsid w:val="00414CA0"/>
    <w:rsid w:val="00422964"/>
    <w:rsid w:val="004E5CCE"/>
    <w:rsid w:val="00544538"/>
    <w:rsid w:val="00564F56"/>
    <w:rsid w:val="005658B7"/>
    <w:rsid w:val="0059410D"/>
    <w:rsid w:val="005B4D1B"/>
    <w:rsid w:val="005B736D"/>
    <w:rsid w:val="005D460C"/>
    <w:rsid w:val="005E0941"/>
    <w:rsid w:val="005F4E08"/>
    <w:rsid w:val="005F595F"/>
    <w:rsid w:val="00601D69"/>
    <w:rsid w:val="0060237D"/>
    <w:rsid w:val="006117A6"/>
    <w:rsid w:val="00612C25"/>
    <w:rsid w:val="0062384B"/>
    <w:rsid w:val="00631DA5"/>
    <w:rsid w:val="00641B48"/>
    <w:rsid w:val="0068163A"/>
    <w:rsid w:val="006A2A27"/>
    <w:rsid w:val="00725232"/>
    <w:rsid w:val="007622E4"/>
    <w:rsid w:val="00777526"/>
    <w:rsid w:val="00790CE5"/>
    <w:rsid w:val="00791F72"/>
    <w:rsid w:val="007A16E0"/>
    <w:rsid w:val="007A3FAA"/>
    <w:rsid w:val="007D3943"/>
    <w:rsid w:val="007D3A5E"/>
    <w:rsid w:val="007F44FD"/>
    <w:rsid w:val="00822010"/>
    <w:rsid w:val="0084107E"/>
    <w:rsid w:val="00841900"/>
    <w:rsid w:val="00861877"/>
    <w:rsid w:val="008727E9"/>
    <w:rsid w:val="0089107C"/>
    <w:rsid w:val="00893E1C"/>
    <w:rsid w:val="008958F5"/>
    <w:rsid w:val="008975C3"/>
    <w:rsid w:val="008C7A76"/>
    <w:rsid w:val="008D24C6"/>
    <w:rsid w:val="008F08F5"/>
    <w:rsid w:val="008F4645"/>
    <w:rsid w:val="008F6739"/>
    <w:rsid w:val="00900260"/>
    <w:rsid w:val="009664DE"/>
    <w:rsid w:val="0097559A"/>
    <w:rsid w:val="009D361C"/>
    <w:rsid w:val="009E70A0"/>
    <w:rsid w:val="00A41891"/>
    <w:rsid w:val="00A65D04"/>
    <w:rsid w:val="00A702CE"/>
    <w:rsid w:val="00A718C9"/>
    <w:rsid w:val="00A83C0F"/>
    <w:rsid w:val="00AA7155"/>
    <w:rsid w:val="00AB304C"/>
    <w:rsid w:val="00AC6E83"/>
    <w:rsid w:val="00AD56EE"/>
    <w:rsid w:val="00AE240A"/>
    <w:rsid w:val="00B10451"/>
    <w:rsid w:val="00B4551C"/>
    <w:rsid w:val="00B4583E"/>
    <w:rsid w:val="00B760BA"/>
    <w:rsid w:val="00B82B93"/>
    <w:rsid w:val="00BB1020"/>
    <w:rsid w:val="00BC7B1D"/>
    <w:rsid w:val="00BD1A43"/>
    <w:rsid w:val="00BE2748"/>
    <w:rsid w:val="00BE3177"/>
    <w:rsid w:val="00BE368C"/>
    <w:rsid w:val="00C07566"/>
    <w:rsid w:val="00C14CEB"/>
    <w:rsid w:val="00C230CA"/>
    <w:rsid w:val="00C404BB"/>
    <w:rsid w:val="00C52B50"/>
    <w:rsid w:val="00C75DFD"/>
    <w:rsid w:val="00C86982"/>
    <w:rsid w:val="00CA1144"/>
    <w:rsid w:val="00CA5835"/>
    <w:rsid w:val="00CC0CEA"/>
    <w:rsid w:val="00CD23AE"/>
    <w:rsid w:val="00D21793"/>
    <w:rsid w:val="00D31EB7"/>
    <w:rsid w:val="00D577F9"/>
    <w:rsid w:val="00D93149"/>
    <w:rsid w:val="00D95968"/>
    <w:rsid w:val="00D96362"/>
    <w:rsid w:val="00DA189C"/>
    <w:rsid w:val="00DC0FD9"/>
    <w:rsid w:val="00DC693B"/>
    <w:rsid w:val="00DD3CB8"/>
    <w:rsid w:val="00DF1348"/>
    <w:rsid w:val="00DF1912"/>
    <w:rsid w:val="00DF32B0"/>
    <w:rsid w:val="00E00FF6"/>
    <w:rsid w:val="00E02743"/>
    <w:rsid w:val="00E32B3E"/>
    <w:rsid w:val="00E35B82"/>
    <w:rsid w:val="00E407FE"/>
    <w:rsid w:val="00E44F93"/>
    <w:rsid w:val="00EB29A2"/>
    <w:rsid w:val="00F076E8"/>
    <w:rsid w:val="00F10C90"/>
    <w:rsid w:val="00F50E4F"/>
    <w:rsid w:val="00F6340D"/>
    <w:rsid w:val="00FA7EDA"/>
    <w:rsid w:val="00FC0949"/>
    <w:rsid w:val="00FE6F7B"/>
    <w:rsid w:val="00FE701F"/>
    <w:rsid w:val="0CE6689F"/>
    <w:rsid w:val="0D022E07"/>
    <w:rsid w:val="17D017BB"/>
    <w:rsid w:val="1D05609A"/>
    <w:rsid w:val="1DCD54F1"/>
    <w:rsid w:val="20F44BC6"/>
    <w:rsid w:val="2123558A"/>
    <w:rsid w:val="257615DA"/>
    <w:rsid w:val="285E7F7C"/>
    <w:rsid w:val="2AE51F69"/>
    <w:rsid w:val="2C3D2CBD"/>
    <w:rsid w:val="3D214B2B"/>
    <w:rsid w:val="409A36DE"/>
    <w:rsid w:val="42820D2D"/>
    <w:rsid w:val="42F935E6"/>
    <w:rsid w:val="438D6C39"/>
    <w:rsid w:val="47A6099C"/>
    <w:rsid w:val="4E72168C"/>
    <w:rsid w:val="56C94E62"/>
    <w:rsid w:val="58DC059F"/>
    <w:rsid w:val="5FA852FB"/>
    <w:rsid w:val="61061490"/>
    <w:rsid w:val="628978E8"/>
    <w:rsid w:val="67C31588"/>
    <w:rsid w:val="68CA29C5"/>
    <w:rsid w:val="68DA545B"/>
    <w:rsid w:val="6D40110C"/>
    <w:rsid w:val="70453236"/>
    <w:rsid w:val="729476F2"/>
    <w:rsid w:val="7F167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1FF2979"/>
  <w15:chartTrackingRefBased/>
  <w15:docId w15:val="{199A137A-9B91-E245-B1DD-42AE202E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5CCE"/>
    <w:pPr>
      <w:widowControl w:val="0"/>
      <w:jc w:val="both"/>
    </w:pPr>
    <w:rPr>
      <w:kern w:val="2"/>
      <w:sz w:val="21"/>
      <w:szCs w:val="24"/>
    </w:rPr>
  </w:style>
  <w:style w:type="paragraph" w:styleId="3">
    <w:name w:val="heading 3"/>
    <w:basedOn w:val="a"/>
    <w:link w:val="30"/>
    <w:uiPriority w:val="9"/>
    <w:qFormat/>
    <w:pPr>
      <w:widowControl/>
      <w:spacing w:before="100" w:beforeAutospacing="1" w:after="100" w:afterAutospacing="1"/>
      <w:jc w:val="left"/>
      <w:outlineLvl w:val="2"/>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line-content2">
    <w:name w:val="headline-content2"/>
    <w:basedOn w:val="a0"/>
  </w:style>
  <w:style w:type="character" w:customStyle="1" w:styleId="a3">
    <w:name w:val="页眉 字符"/>
    <w:link w:val="a4"/>
    <w:rPr>
      <w:kern w:val="2"/>
      <w:sz w:val="18"/>
      <w:szCs w:val="18"/>
    </w:rPr>
  </w:style>
  <w:style w:type="character" w:styleId="a5">
    <w:name w:val="endnote reference"/>
    <w:rPr>
      <w:vertAlign w:val="superscript"/>
    </w:rPr>
  </w:style>
  <w:style w:type="character" w:styleId="a6">
    <w:name w:val="page number"/>
    <w:basedOn w:val="a0"/>
  </w:style>
  <w:style w:type="character" w:styleId="a7">
    <w:name w:val="Hyperlink"/>
    <w:uiPriority w:val="99"/>
    <w:unhideWhenUsed/>
    <w:rPr>
      <w:strike w:val="0"/>
      <w:dstrike w:val="0"/>
      <w:color w:val="136EC2"/>
      <w:u w:val="single"/>
    </w:rPr>
  </w:style>
  <w:style w:type="character" w:customStyle="1" w:styleId="30">
    <w:name w:val="标题 3 字符"/>
    <w:link w:val="3"/>
    <w:uiPriority w:val="9"/>
    <w:rPr>
      <w:rFonts w:ascii="宋体" w:hAnsi="宋体" w:cs="宋体"/>
      <w:b/>
      <w:bCs/>
      <w:sz w:val="24"/>
      <w:szCs w:val="24"/>
    </w:rPr>
  </w:style>
  <w:style w:type="paragraph" w:styleId="a8">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4">
    <w:name w:val="header"/>
    <w:basedOn w:val="a"/>
    <w:link w:val="a3"/>
    <w:pPr>
      <w:pBdr>
        <w:bottom w:val="single" w:sz="6" w:space="1" w:color="auto"/>
      </w:pBdr>
      <w:tabs>
        <w:tab w:val="center" w:pos="4153"/>
        <w:tab w:val="right" w:pos="8306"/>
      </w:tabs>
      <w:snapToGrid w:val="0"/>
      <w:jc w:val="center"/>
    </w:pPr>
    <w:rPr>
      <w:sz w:val="18"/>
      <w:szCs w:val="18"/>
    </w:rPr>
  </w:style>
  <w:style w:type="paragraph" w:styleId="a9">
    <w:name w:val="annotation text"/>
    <w:basedOn w:val="a"/>
    <w:pPr>
      <w:jc w:val="left"/>
    </w:pPr>
  </w:style>
  <w:style w:type="paragraph" w:styleId="aa">
    <w:name w:val="footer"/>
    <w:basedOn w:val="a"/>
    <w:pPr>
      <w:tabs>
        <w:tab w:val="center" w:pos="4153"/>
        <w:tab w:val="right" w:pos="8306"/>
      </w:tabs>
      <w:snapToGrid w:val="0"/>
      <w:jc w:val="left"/>
    </w:pPr>
    <w:rPr>
      <w:sz w:val="18"/>
      <w:szCs w:val="18"/>
    </w:rPr>
  </w:style>
  <w:style w:type="paragraph" w:styleId="ab">
    <w:name w:val="endnote text"/>
    <w:basedOn w:val="a"/>
    <w:pPr>
      <w:snapToGrid w:val="0"/>
      <w:jc w:val="left"/>
    </w:pPr>
    <w:rPr>
      <w:szCs w:val="20"/>
    </w:rPr>
  </w:style>
  <w:style w:type="paragraph" w:styleId="ac">
    <w:name w:val="caption"/>
    <w:basedOn w:val="a"/>
    <w:next w:val="a"/>
    <w:qFormat/>
    <w:rPr>
      <w:rFonts w:ascii="Arial" w:eastAsia="黑体" w:hAnsi="Arial"/>
      <w:sz w:val="20"/>
    </w:r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778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116</Words>
  <Characters>664</Characters>
  <Application>Microsoft Office Word</Application>
  <DocSecurity>0</DocSecurity>
  <Lines>5</Lines>
  <Paragraphs>1</Paragraphs>
  <ScaleCrop>false</ScaleCrop>
  <Company>黑龙江大学</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学院教学计划</dc:title>
  <dc:subject/>
  <dc:creator>bn</dc:creator>
  <cp:keywords/>
  <cp:lastModifiedBy>Microsoft Office User</cp:lastModifiedBy>
  <cp:revision>31</cp:revision>
  <cp:lastPrinted>2007-06-12T03:03:00Z</cp:lastPrinted>
  <dcterms:created xsi:type="dcterms:W3CDTF">2023-10-18T09:26:00Z</dcterms:created>
  <dcterms:modified xsi:type="dcterms:W3CDTF">2024-08-13T09:54:00Z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